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pPr w:leftFromText="180" w:rightFromText="180" w:vertAnchor="page" w:horzAnchor="margin" w:tblpXSpec="center" w:tblpY="2566"/>
        <w:tblW w:w="12541" w:type="dxa"/>
        <w:tblLayout w:type="fixed"/>
        <w:tblLook w:val="04A0" w:firstRow="1" w:lastRow="0" w:firstColumn="1" w:lastColumn="0" w:noHBand="0" w:noVBand="1"/>
      </w:tblPr>
      <w:tblGrid>
        <w:gridCol w:w="1223"/>
        <w:gridCol w:w="1776"/>
        <w:gridCol w:w="1466"/>
        <w:gridCol w:w="1607"/>
        <w:gridCol w:w="2844"/>
        <w:gridCol w:w="2560"/>
        <w:gridCol w:w="1065"/>
      </w:tblGrid>
      <w:tr w:rsidR="0018433D" w14:paraId="26B1B93B" w14:textId="77777777" w:rsidTr="00567C56">
        <w:trPr>
          <w:trHeight w:val="1262"/>
        </w:trPr>
        <w:tc>
          <w:tcPr>
            <w:tcW w:w="2999" w:type="dxa"/>
            <w:gridSpan w:val="2"/>
          </w:tcPr>
          <w:p w14:paraId="68F868EE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18839EBE" w14:textId="4E935273" w:rsidR="005D4D91" w:rsidRDefault="005119D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ул. </w:t>
            </w:r>
            <w:r w:rsidR="00993BF6">
              <w:rPr>
                <w:rFonts w:ascii="Times New Roman" w:hAnsi="Times New Roman" w:cs="Times New Roman"/>
                <w:b/>
                <w:sz w:val="28"/>
                <w:szCs w:val="28"/>
              </w:rPr>
              <w:t>Аэропорт,49, 49/1, 49/2</w:t>
            </w:r>
          </w:p>
        </w:tc>
        <w:tc>
          <w:tcPr>
            <w:tcW w:w="1466" w:type="dxa"/>
          </w:tcPr>
          <w:p w14:paraId="0C6DA72F" w14:textId="77777777" w:rsidR="005D4D91" w:rsidRDefault="005D4D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5B3667A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Период</w:t>
            </w:r>
          </w:p>
          <w:p w14:paraId="2E6F3D33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01.01.2026</w:t>
            </w:r>
          </w:p>
          <w:p w14:paraId="7C8B900F" w14:textId="77777777" w:rsidR="005D4D91" w:rsidRDefault="00567C56" w:rsidP="008B4B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3</w:t>
            </w:r>
            <w:r w:rsidR="00F45085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F45085">
              <w:rPr>
                <w:rFonts w:ascii="Times New Roman" w:hAnsi="Times New Roman" w:cs="Times New Roman"/>
                <w:b/>
              </w:rPr>
              <w:t>09.2026</w:t>
            </w:r>
          </w:p>
        </w:tc>
        <w:tc>
          <w:tcPr>
            <w:tcW w:w="1607" w:type="dxa"/>
          </w:tcPr>
          <w:p w14:paraId="11229B0B" w14:textId="77777777" w:rsidR="005D4D91" w:rsidRDefault="005D4D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7A2B7C1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Период</w:t>
            </w:r>
          </w:p>
          <w:p w14:paraId="3870613F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01.10</w:t>
            </w:r>
            <w:r w:rsidR="00567C56">
              <w:rPr>
                <w:rFonts w:ascii="Times New Roman" w:hAnsi="Times New Roman" w:cs="Times New Roman"/>
                <w:b/>
              </w:rPr>
              <w:t>.202</w:t>
            </w:r>
            <w:r w:rsidR="008B4B30">
              <w:rPr>
                <w:rFonts w:ascii="Times New Roman" w:hAnsi="Times New Roman" w:cs="Times New Roman"/>
                <w:b/>
              </w:rPr>
              <w:t>6</w:t>
            </w:r>
          </w:p>
          <w:p w14:paraId="4A4F8AB9" w14:textId="77777777" w:rsidR="005D4D91" w:rsidRDefault="00F45085" w:rsidP="008B4B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31.12</w:t>
            </w:r>
            <w:r w:rsidR="00567C56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2844" w:type="dxa"/>
          </w:tcPr>
          <w:p w14:paraId="6889B711" w14:textId="77777777" w:rsidR="005D4D91" w:rsidRDefault="005D4D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640FB8B" w14:textId="77777777" w:rsidR="005D4D91" w:rsidRDefault="005D4D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5FEBA59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Поставщик</w:t>
            </w:r>
          </w:p>
        </w:tc>
        <w:tc>
          <w:tcPr>
            <w:tcW w:w="2560" w:type="dxa"/>
          </w:tcPr>
          <w:p w14:paraId="183F9A50" w14:textId="77777777" w:rsidR="005D4D91" w:rsidRDefault="005D4D91" w:rsidP="008B4B30">
            <w:pPr>
              <w:spacing w:after="0" w:line="240" w:lineRule="auto"/>
              <w:ind w:left="-2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0FA875" w14:textId="77777777" w:rsidR="005D4D91" w:rsidRDefault="005D4D91" w:rsidP="008B4B30">
            <w:pPr>
              <w:spacing w:after="0" w:line="240" w:lineRule="auto"/>
              <w:ind w:left="-2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BE6F98" w14:textId="77777777" w:rsidR="005D4D91" w:rsidRDefault="00567C56" w:rsidP="008B4B30">
            <w:pPr>
              <w:spacing w:after="0" w:line="240" w:lineRule="auto"/>
              <w:ind w:left="-2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</w:p>
        </w:tc>
        <w:tc>
          <w:tcPr>
            <w:tcW w:w="1065" w:type="dxa"/>
            <w:vMerge w:val="restart"/>
            <w:tcBorders>
              <w:top w:val="nil"/>
            </w:tcBorders>
          </w:tcPr>
          <w:p w14:paraId="5ECBBA96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1F851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01484" w14:textId="77777777" w:rsidR="005D4D91" w:rsidRDefault="005D4D91" w:rsidP="008B4B30">
            <w:pPr>
              <w:spacing w:after="0" w:line="240" w:lineRule="auto"/>
              <w:ind w:left="-402" w:firstLine="4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FE4AC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4505B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BA3E7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8B9D87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6F7E4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0DA57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526D5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6F6A15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58403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665DE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EDC61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929D7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6E437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DD3EA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E7B237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ACCBB5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0FD5F7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03E45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3D" w14:paraId="2DE9D4FF" w14:textId="77777777" w:rsidTr="00567C56">
        <w:trPr>
          <w:trHeight w:val="849"/>
        </w:trPr>
        <w:tc>
          <w:tcPr>
            <w:tcW w:w="2999" w:type="dxa"/>
            <w:gridSpan w:val="2"/>
          </w:tcPr>
          <w:p w14:paraId="0B1BCFF3" w14:textId="77777777" w:rsidR="005D4D91" w:rsidRDefault="00567C56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466" w:type="dxa"/>
          </w:tcPr>
          <w:p w14:paraId="450543A4" w14:textId="77777777" w:rsidR="005D4D91" w:rsidRDefault="008B4B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67C56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F45085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14:paraId="7600C46A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руб./кВтч</w:t>
            </w:r>
          </w:p>
        </w:tc>
        <w:tc>
          <w:tcPr>
            <w:tcW w:w="1607" w:type="dxa"/>
          </w:tcPr>
          <w:p w14:paraId="167C0E8C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4,64</w:t>
            </w:r>
          </w:p>
          <w:p w14:paraId="3046C409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руб./кВтч</w:t>
            </w:r>
          </w:p>
        </w:tc>
        <w:tc>
          <w:tcPr>
            <w:tcW w:w="2844" w:type="dxa"/>
          </w:tcPr>
          <w:p w14:paraId="25DB696F" w14:textId="77777777" w:rsidR="005D4D91" w:rsidRDefault="00567C56" w:rsidP="00C91DF9">
            <w:pPr>
              <w:spacing w:after="0" w:line="240" w:lineRule="auto"/>
              <w:ind w:right="3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ОАО «Новосибирск</w:t>
            </w:r>
          </w:p>
          <w:p w14:paraId="6D688AD5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энергосбыт»</w:t>
            </w:r>
          </w:p>
        </w:tc>
        <w:tc>
          <w:tcPr>
            <w:tcW w:w="2560" w:type="dxa"/>
          </w:tcPr>
          <w:p w14:paraId="5EA30078" w14:textId="77777777" w:rsidR="005D4D91" w:rsidRPr="00567C56" w:rsidRDefault="00567C56" w:rsidP="008B4B3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Приказ Департамента по тарифам НСО от 2</w:t>
            </w:r>
            <w:r w:rsidR="008B4B30" w:rsidRPr="00567C5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.12.202</w:t>
            </w:r>
            <w:r w:rsidR="008B4B30"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5 №671 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ЭЭ/НПА</w:t>
            </w:r>
          </w:p>
        </w:tc>
        <w:tc>
          <w:tcPr>
            <w:tcW w:w="1065" w:type="dxa"/>
            <w:vMerge/>
            <w:tcBorders>
              <w:top w:val="nil"/>
            </w:tcBorders>
          </w:tcPr>
          <w:p w14:paraId="2E55D56F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3D" w14:paraId="23CC15C4" w14:textId="77777777" w:rsidTr="00567C56">
        <w:trPr>
          <w:trHeight w:val="849"/>
        </w:trPr>
        <w:tc>
          <w:tcPr>
            <w:tcW w:w="2999" w:type="dxa"/>
            <w:gridSpan w:val="2"/>
          </w:tcPr>
          <w:p w14:paraId="7E9D1406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161EC4" w14:textId="77777777" w:rsidR="005D4D91" w:rsidRDefault="00567C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Холодная вода</w:t>
            </w:r>
          </w:p>
        </w:tc>
        <w:tc>
          <w:tcPr>
            <w:tcW w:w="1466" w:type="dxa"/>
          </w:tcPr>
          <w:p w14:paraId="4AA73752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28,61</w:t>
            </w:r>
          </w:p>
          <w:p w14:paraId="0C0210D8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руб./м3</w:t>
            </w:r>
          </w:p>
        </w:tc>
        <w:tc>
          <w:tcPr>
            <w:tcW w:w="1607" w:type="dxa"/>
          </w:tcPr>
          <w:p w14:paraId="464CEFF5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109E5A68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руб./м3</w:t>
            </w:r>
          </w:p>
        </w:tc>
        <w:tc>
          <w:tcPr>
            <w:tcW w:w="2844" w:type="dxa"/>
          </w:tcPr>
          <w:p w14:paraId="25FEF770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41674B3F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560" w:type="dxa"/>
          </w:tcPr>
          <w:p w14:paraId="32BE7545" w14:textId="77777777" w:rsidR="005D4D91" w:rsidRPr="00567C56" w:rsidRDefault="00567C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Приказ Департаме</w:t>
            </w:r>
            <w:r w:rsidR="008B4B30" w:rsidRPr="00567C56">
              <w:rPr>
                <w:rFonts w:ascii="Times New Roman" w:hAnsi="Times New Roman" w:cs="Times New Roman"/>
                <w:sz w:val="18"/>
                <w:szCs w:val="18"/>
              </w:rPr>
              <w:t>нта по тарифам НСО от 19.12.2025 № 52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5-В/НПА</w:t>
            </w:r>
          </w:p>
        </w:tc>
        <w:tc>
          <w:tcPr>
            <w:tcW w:w="1065" w:type="dxa"/>
            <w:vMerge/>
            <w:tcBorders>
              <w:top w:val="nil"/>
            </w:tcBorders>
          </w:tcPr>
          <w:p w14:paraId="4FA5B98C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3D" w14:paraId="210E0F8F" w14:textId="77777777" w:rsidTr="00567C56">
        <w:trPr>
          <w:trHeight w:val="849"/>
        </w:trPr>
        <w:tc>
          <w:tcPr>
            <w:tcW w:w="2999" w:type="dxa"/>
            <w:gridSpan w:val="2"/>
          </w:tcPr>
          <w:p w14:paraId="676BB4E0" w14:textId="77777777" w:rsidR="005D4D91" w:rsidRDefault="00567C56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Водоотведение</w:t>
            </w:r>
          </w:p>
        </w:tc>
        <w:tc>
          <w:tcPr>
            <w:tcW w:w="1466" w:type="dxa"/>
          </w:tcPr>
          <w:p w14:paraId="2A06E9D1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24,14</w:t>
            </w:r>
          </w:p>
          <w:p w14:paraId="6644B4BD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607" w:type="dxa"/>
          </w:tcPr>
          <w:p w14:paraId="74D6B13D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F450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8,96</w:t>
            </w:r>
          </w:p>
          <w:p w14:paraId="6B5A77A7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2844" w:type="dxa"/>
          </w:tcPr>
          <w:p w14:paraId="08AD43AC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7A09D6A7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560" w:type="dxa"/>
          </w:tcPr>
          <w:p w14:paraId="667CB535" w14:textId="77777777" w:rsidR="005D4D91" w:rsidRPr="00567C56" w:rsidRDefault="00567C56" w:rsidP="00327FA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Приказ Департамента по тарифам НСО от 19.12.202</w:t>
            </w:r>
            <w:r w:rsidR="00327FA3" w:rsidRPr="00567C5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 № 5</w:t>
            </w:r>
            <w:r w:rsidR="00327FA3" w:rsidRPr="00567C5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5-В/НПА</w:t>
            </w:r>
          </w:p>
        </w:tc>
        <w:tc>
          <w:tcPr>
            <w:tcW w:w="1065" w:type="dxa"/>
            <w:vMerge/>
            <w:tcBorders>
              <w:top w:val="nil"/>
            </w:tcBorders>
          </w:tcPr>
          <w:p w14:paraId="5940ABDC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3D" w14:paraId="7A7D86AC" w14:textId="77777777" w:rsidTr="00567C56">
        <w:trPr>
          <w:trHeight w:val="762"/>
        </w:trPr>
        <w:tc>
          <w:tcPr>
            <w:tcW w:w="1223" w:type="dxa"/>
            <w:vMerge w:val="restart"/>
          </w:tcPr>
          <w:p w14:paraId="3377A55C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0F8E0C" w14:textId="77777777" w:rsidR="005D4D91" w:rsidRDefault="00567C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вода</w:t>
            </w:r>
          </w:p>
        </w:tc>
        <w:tc>
          <w:tcPr>
            <w:tcW w:w="1776" w:type="dxa"/>
          </w:tcPr>
          <w:p w14:paraId="3FC90ABF" w14:textId="77777777" w:rsidR="005D4D91" w:rsidRDefault="00567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 на теплоноситель</w:t>
            </w:r>
          </w:p>
        </w:tc>
        <w:tc>
          <w:tcPr>
            <w:tcW w:w="1466" w:type="dxa"/>
          </w:tcPr>
          <w:p w14:paraId="1EAE178E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28,61</w:t>
            </w:r>
          </w:p>
          <w:p w14:paraId="17CA7815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607" w:type="dxa"/>
          </w:tcPr>
          <w:p w14:paraId="4D6D7AC5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7C0BB9CB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2844" w:type="dxa"/>
          </w:tcPr>
          <w:p w14:paraId="68E3A5F7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0062F370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560" w:type="dxa"/>
          </w:tcPr>
          <w:p w14:paraId="6F21C914" w14:textId="77777777" w:rsidR="005D4D91" w:rsidRPr="00567C56" w:rsidRDefault="00567C56" w:rsidP="00327FA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Приказ Департамента по тарифам НСО от 20.12.202</w:t>
            </w:r>
            <w:r w:rsidR="00327FA3" w:rsidRPr="00567C5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 № </w:t>
            </w:r>
            <w:r w:rsidR="00327FA3"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525 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В/НПА</w:t>
            </w:r>
          </w:p>
        </w:tc>
        <w:tc>
          <w:tcPr>
            <w:tcW w:w="1065" w:type="dxa"/>
            <w:vMerge/>
          </w:tcPr>
          <w:p w14:paraId="7E2C09B6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3D" w14:paraId="4D8D582A" w14:textId="77777777" w:rsidTr="00567C56">
        <w:trPr>
          <w:trHeight w:val="315"/>
        </w:trPr>
        <w:tc>
          <w:tcPr>
            <w:tcW w:w="1223" w:type="dxa"/>
            <w:vMerge/>
          </w:tcPr>
          <w:p w14:paraId="3CA4628E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</w:tcPr>
          <w:p w14:paraId="0965B4FC" w14:textId="77777777" w:rsidR="005D4D91" w:rsidRDefault="00567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 на тепловую энергию</w:t>
            </w:r>
          </w:p>
        </w:tc>
        <w:tc>
          <w:tcPr>
            <w:tcW w:w="1466" w:type="dxa"/>
          </w:tcPr>
          <w:p w14:paraId="1DDCE165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2341,58</w:t>
            </w:r>
          </w:p>
          <w:p w14:paraId="3DBF9BDC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607" w:type="dxa"/>
          </w:tcPr>
          <w:p w14:paraId="7ACB1B4A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2809,90</w:t>
            </w:r>
          </w:p>
          <w:p w14:paraId="5CE2D3F3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844" w:type="dxa"/>
          </w:tcPr>
          <w:p w14:paraId="04EA0B0A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</w:t>
            </w:r>
          </w:p>
          <w:p w14:paraId="21B6387B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«Новосибирская</w:t>
            </w:r>
          </w:p>
          <w:p w14:paraId="66A182D9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Теплосетевая</w:t>
            </w:r>
          </w:p>
          <w:p w14:paraId="5D25B990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Компания»</w:t>
            </w:r>
          </w:p>
          <w:p w14:paraId="0B4CB763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(ООО «НТСК»)</w:t>
            </w:r>
          </w:p>
        </w:tc>
        <w:tc>
          <w:tcPr>
            <w:tcW w:w="2560" w:type="dxa"/>
          </w:tcPr>
          <w:p w14:paraId="1923FDED" w14:textId="77777777" w:rsidR="005D4D91" w:rsidRPr="00567C56" w:rsidRDefault="00567C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Приказ Департамента по тарифам НСО </w:t>
            </w:r>
          </w:p>
          <w:p w14:paraId="14D11FFA" w14:textId="77777777" w:rsidR="005D4D91" w:rsidRPr="00567C56" w:rsidRDefault="00567C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от 12.11.2024 № 282-ТЭ/НПА</w:t>
            </w:r>
            <w:r w:rsidR="0018433D"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 Цены на тепловую энергию для потребителей ООО «НТСК» в соответствии  с п.2.1.9.1 Соглашения с мэрией г. Новосибирска на 2026 год.</w:t>
            </w:r>
          </w:p>
        </w:tc>
        <w:tc>
          <w:tcPr>
            <w:tcW w:w="1065" w:type="dxa"/>
            <w:vMerge/>
          </w:tcPr>
          <w:p w14:paraId="35C47A1C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3D" w14:paraId="42CD94BE" w14:textId="77777777" w:rsidTr="00567C56">
        <w:trPr>
          <w:trHeight w:val="1357"/>
        </w:trPr>
        <w:tc>
          <w:tcPr>
            <w:tcW w:w="2999" w:type="dxa"/>
            <w:gridSpan w:val="2"/>
          </w:tcPr>
          <w:p w14:paraId="427C34D9" w14:textId="77777777" w:rsidR="005D4D91" w:rsidRDefault="00567C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Тепловая энергия</w:t>
            </w:r>
          </w:p>
        </w:tc>
        <w:tc>
          <w:tcPr>
            <w:tcW w:w="1466" w:type="dxa"/>
          </w:tcPr>
          <w:p w14:paraId="320450C2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F450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341,58</w:t>
            </w:r>
          </w:p>
          <w:p w14:paraId="6A9AF9D7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607" w:type="dxa"/>
          </w:tcPr>
          <w:p w14:paraId="566FA55D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2809,90</w:t>
            </w:r>
          </w:p>
          <w:p w14:paraId="1427CF15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844" w:type="dxa"/>
          </w:tcPr>
          <w:p w14:paraId="56401A7D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«Новосибирская</w:t>
            </w:r>
          </w:p>
          <w:p w14:paraId="744520A6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Теплосетевая</w:t>
            </w:r>
          </w:p>
          <w:p w14:paraId="1B026815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Компания»</w:t>
            </w:r>
          </w:p>
          <w:p w14:paraId="465FB722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(ООО «НТСК»)</w:t>
            </w:r>
          </w:p>
        </w:tc>
        <w:tc>
          <w:tcPr>
            <w:tcW w:w="2560" w:type="dxa"/>
          </w:tcPr>
          <w:p w14:paraId="61017475" w14:textId="77777777" w:rsidR="005D4D91" w:rsidRPr="00567C56" w:rsidRDefault="0018433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Цены на тепловую энергию для потребителей ООО «НТСК» в соответствии  с п.2.1.9.1 Соглашения с мэрией г. Новосибирска на 2026 год.</w:t>
            </w:r>
          </w:p>
        </w:tc>
        <w:tc>
          <w:tcPr>
            <w:tcW w:w="1065" w:type="dxa"/>
            <w:vMerge/>
          </w:tcPr>
          <w:p w14:paraId="0FDD95EE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3D" w14:paraId="457C76D5" w14:textId="77777777" w:rsidTr="00567C56">
        <w:trPr>
          <w:trHeight w:val="784"/>
        </w:trPr>
        <w:tc>
          <w:tcPr>
            <w:tcW w:w="2999" w:type="dxa"/>
            <w:gridSpan w:val="2"/>
          </w:tcPr>
          <w:p w14:paraId="63D00939" w14:textId="77777777" w:rsidR="005D4D91" w:rsidRDefault="00567C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Обращение с твердыми коммунальными отходами</w:t>
            </w:r>
          </w:p>
        </w:tc>
        <w:tc>
          <w:tcPr>
            <w:tcW w:w="1466" w:type="dxa"/>
          </w:tcPr>
          <w:p w14:paraId="3EFEC57F" w14:textId="77777777" w:rsidR="005D4D91" w:rsidRDefault="0002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91,52</w:t>
            </w:r>
          </w:p>
          <w:p w14:paraId="4EEB614B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37005104" w14:textId="77777777" w:rsidR="005D4D91" w:rsidRDefault="005D4D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C6F8" w14:textId="77777777" w:rsidR="005D4D91" w:rsidRDefault="00F45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101,32</w:t>
            </w:r>
          </w:p>
          <w:p w14:paraId="444DDAA1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79C937B7" w14:textId="77777777" w:rsidR="005D4D91" w:rsidRDefault="005D4D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5088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2AFD3E5C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«Спецавтохозяйство»</w:t>
            </w:r>
          </w:p>
          <w:p w14:paraId="504E17CD" w14:textId="77777777" w:rsidR="005D4D91" w:rsidRDefault="005D4D9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14:paraId="5EF3FF25" w14:textId="77777777" w:rsidR="00F45085" w:rsidRDefault="00567C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Приказ департамента по тарифам НСО                    </w:t>
            </w:r>
          </w:p>
          <w:p w14:paraId="519008F4" w14:textId="77777777" w:rsidR="005D4D91" w:rsidRPr="00567C56" w:rsidRDefault="00567C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от 12.12.2024 </w:t>
            </w:r>
          </w:p>
          <w:p w14:paraId="1DB462AB" w14:textId="77777777" w:rsidR="005D4D91" w:rsidRPr="00567C56" w:rsidRDefault="00567C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№ 376-ЖКХ/НПА</w:t>
            </w:r>
          </w:p>
        </w:tc>
        <w:tc>
          <w:tcPr>
            <w:tcW w:w="1065" w:type="dxa"/>
            <w:vMerge/>
          </w:tcPr>
          <w:p w14:paraId="2C39EE6C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33D" w14:paraId="4C21296C" w14:textId="77777777" w:rsidTr="00567C56">
        <w:trPr>
          <w:trHeight w:val="784"/>
        </w:trPr>
        <w:tc>
          <w:tcPr>
            <w:tcW w:w="2999" w:type="dxa"/>
            <w:gridSpan w:val="2"/>
          </w:tcPr>
          <w:p w14:paraId="52E79BCD" w14:textId="77777777" w:rsidR="005D4D91" w:rsidRDefault="00567C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Взнос на капитальный ремонт</w:t>
            </w:r>
          </w:p>
        </w:tc>
        <w:tc>
          <w:tcPr>
            <w:tcW w:w="1466" w:type="dxa"/>
          </w:tcPr>
          <w:p w14:paraId="1A50D9D2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19,29 руб./кв.м.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18AB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19,29 руб./кв.м.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279F" w14:textId="77777777" w:rsidR="005D4D91" w:rsidRDefault="00567C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Фонд Модернизации ЖКХ(ОГРН1105400000430, ИНН 5406562465)</w:t>
            </w:r>
          </w:p>
        </w:tc>
        <w:tc>
          <w:tcPr>
            <w:tcW w:w="2560" w:type="dxa"/>
          </w:tcPr>
          <w:p w14:paraId="34E8CDE3" w14:textId="77777777" w:rsidR="005D4D91" w:rsidRPr="00567C56" w:rsidRDefault="00567C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Постановление Правительства Новосибирской области №454-п от 04.10.2022г.</w:t>
            </w:r>
          </w:p>
        </w:tc>
        <w:tc>
          <w:tcPr>
            <w:tcW w:w="1065" w:type="dxa"/>
          </w:tcPr>
          <w:p w14:paraId="622F501C" w14:textId="77777777" w:rsidR="005D4D91" w:rsidRDefault="005D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3EF99D" w14:textId="77777777" w:rsidR="005D4D91" w:rsidRDefault="00567C56">
      <w:pPr>
        <w:ind w:left="-99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6F05577" wp14:editId="3D0B8116">
            <wp:extent cx="1752600" cy="981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0593" cy="985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 </w:t>
      </w:r>
      <w:r>
        <w:rPr>
          <w:rFonts w:ascii="Times New Roman" w:hAnsi="Times New Roman" w:cs="Times New Roman"/>
          <w:sz w:val="36"/>
          <w:szCs w:val="36"/>
        </w:rPr>
        <w:t>Тарифы на коммунальные услуги 202</w:t>
      </w:r>
      <w:r w:rsidR="008B4B30">
        <w:rPr>
          <w:rFonts w:ascii="Times New Roman" w:hAnsi="Times New Roman" w:cs="Times New Roman"/>
          <w:sz w:val="36"/>
          <w:szCs w:val="36"/>
        </w:rPr>
        <w:t xml:space="preserve">6 </w:t>
      </w:r>
      <w:r>
        <w:rPr>
          <w:rFonts w:ascii="Times New Roman" w:hAnsi="Times New Roman" w:cs="Times New Roman"/>
          <w:sz w:val="36"/>
          <w:szCs w:val="36"/>
        </w:rPr>
        <w:t>г.</w:t>
      </w:r>
    </w:p>
    <w:p w14:paraId="1DFACCA9" w14:textId="77777777" w:rsidR="005D4D91" w:rsidRDefault="005D4D91">
      <w:pPr>
        <w:ind w:left="-1134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398A33F4" w14:textId="77777777" w:rsidR="005D4D91" w:rsidRPr="00567C56" w:rsidRDefault="00567C56">
      <w:pPr>
        <w:ind w:left="-1134"/>
        <w:jc w:val="both"/>
        <w:rPr>
          <w:rFonts w:ascii="Times New Roman" w:hAnsi="Times New Roman" w:cs="Times New Roman"/>
          <w:sz w:val="28"/>
          <w:szCs w:val="28"/>
        </w:rPr>
      </w:pPr>
      <w:r w:rsidRPr="00567C56">
        <w:rPr>
          <w:rFonts w:ascii="Times New Roman" w:hAnsi="Times New Roman" w:cs="Times New Roman"/>
          <w:color w:val="333333"/>
          <w:sz w:val="28"/>
          <w:szCs w:val="28"/>
        </w:rPr>
        <w:t>По вопросу установки или замены индивидуальных приборов учета Потребители вправе обратиться в следующие организации:</w:t>
      </w:r>
    </w:p>
    <w:p w14:paraId="05F7F933" w14:textId="77777777" w:rsidR="005D4D91" w:rsidRPr="00567C56" w:rsidRDefault="00567C56">
      <w:pPr>
        <w:pStyle w:val="a7"/>
        <w:numPr>
          <w:ilvl w:val="0"/>
          <w:numId w:val="1"/>
        </w:numPr>
        <w:spacing w:line="256" w:lineRule="auto"/>
        <w:ind w:left="-851"/>
        <w:rPr>
          <w:rFonts w:ascii="Times New Roman" w:hAnsi="Times New Roman" w:cs="Times New Roman"/>
          <w:b/>
          <w:sz w:val="28"/>
          <w:szCs w:val="28"/>
        </w:rPr>
      </w:pPr>
      <w:r w:rsidRPr="00567C56">
        <w:rPr>
          <w:rFonts w:ascii="Times New Roman" w:hAnsi="Times New Roman" w:cs="Times New Roman"/>
          <w:sz w:val="28"/>
          <w:szCs w:val="28"/>
        </w:rPr>
        <w:t>МУП г. Новосибирска «Горводоканал», ул. Революции,5, т</w:t>
      </w:r>
      <w:r w:rsidRPr="00567C56">
        <w:rPr>
          <w:rFonts w:ascii="Times New Roman" w:hAnsi="Times New Roman" w:cs="Times New Roman"/>
          <w:b/>
          <w:sz w:val="28"/>
          <w:szCs w:val="28"/>
        </w:rPr>
        <w:t>. 204-95-66, 349-98-41</w:t>
      </w:r>
    </w:p>
    <w:p w14:paraId="151FE00A" w14:textId="77777777" w:rsidR="005D4D91" w:rsidRPr="00567C56" w:rsidRDefault="00567C56">
      <w:pPr>
        <w:pStyle w:val="a7"/>
        <w:numPr>
          <w:ilvl w:val="0"/>
          <w:numId w:val="1"/>
        </w:numPr>
        <w:spacing w:line="256" w:lineRule="auto"/>
        <w:ind w:left="-851"/>
        <w:rPr>
          <w:rFonts w:ascii="Times New Roman" w:hAnsi="Times New Roman" w:cs="Times New Roman"/>
          <w:b/>
          <w:sz w:val="28"/>
          <w:szCs w:val="28"/>
        </w:rPr>
      </w:pPr>
      <w:r w:rsidRPr="00567C56">
        <w:rPr>
          <w:rFonts w:ascii="Times New Roman" w:hAnsi="Times New Roman" w:cs="Times New Roman"/>
          <w:sz w:val="28"/>
          <w:szCs w:val="28"/>
        </w:rPr>
        <w:t xml:space="preserve">ООО «УК «Эволюция», ул. Кубовая,113, т. </w:t>
      </w:r>
      <w:r w:rsidR="00F45085">
        <w:rPr>
          <w:rFonts w:ascii="Times New Roman" w:hAnsi="Times New Roman" w:cs="Times New Roman"/>
          <w:b/>
          <w:sz w:val="28"/>
          <w:szCs w:val="28"/>
        </w:rPr>
        <w:t>311-06-19</w:t>
      </w:r>
    </w:p>
    <w:p w14:paraId="02E29031" w14:textId="77777777" w:rsidR="005D4D91" w:rsidRPr="00567C56" w:rsidRDefault="00567C56">
      <w:pPr>
        <w:pStyle w:val="a7"/>
        <w:numPr>
          <w:ilvl w:val="0"/>
          <w:numId w:val="1"/>
        </w:numPr>
        <w:spacing w:line="256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567C56">
        <w:rPr>
          <w:rFonts w:ascii="Times New Roman" w:hAnsi="Times New Roman" w:cs="Times New Roman"/>
          <w:sz w:val="28"/>
          <w:szCs w:val="28"/>
        </w:rPr>
        <w:t>Иную специализированную организацию</w:t>
      </w:r>
    </w:p>
    <w:p w14:paraId="48C24FE3" w14:textId="77777777" w:rsidR="005D4D91" w:rsidRPr="00567C56" w:rsidRDefault="00567C56">
      <w:pPr>
        <w:pStyle w:val="a7"/>
        <w:numPr>
          <w:ilvl w:val="0"/>
          <w:numId w:val="1"/>
        </w:numPr>
        <w:spacing w:line="256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567C56">
        <w:rPr>
          <w:rFonts w:ascii="Times New Roman" w:hAnsi="Times New Roman" w:cs="Times New Roman"/>
          <w:sz w:val="28"/>
          <w:szCs w:val="28"/>
        </w:rPr>
        <w:t>По вопросу замены (установки) индивидуальных приборов учета эл. энергии необходимо обращаться в АО «Новосибирск Энергосбыт» т.</w:t>
      </w:r>
      <w:r w:rsidRPr="00567C56">
        <w:rPr>
          <w:rFonts w:ascii="Times New Roman" w:hAnsi="Times New Roman" w:cs="Times New Roman"/>
          <w:b/>
          <w:sz w:val="28"/>
          <w:szCs w:val="28"/>
        </w:rPr>
        <w:t>273-98-98, 88003006070</w:t>
      </w:r>
    </w:p>
    <w:p w14:paraId="617F981F" w14:textId="77777777" w:rsidR="005D4D91" w:rsidRDefault="005D4D91">
      <w:pPr>
        <w:rPr>
          <w:rFonts w:ascii="Times New Roman" w:hAnsi="Times New Roman" w:cs="Times New Roman"/>
          <w:sz w:val="32"/>
          <w:szCs w:val="32"/>
        </w:rPr>
      </w:pPr>
    </w:p>
    <w:p w14:paraId="76FBDA3D" w14:textId="77777777" w:rsidR="005D4D91" w:rsidRDefault="005D4D91" w:rsidP="008B4B30">
      <w:pPr>
        <w:pStyle w:val="a7"/>
        <w:tabs>
          <w:tab w:val="left" w:pos="9356"/>
        </w:tabs>
        <w:ind w:left="-709"/>
        <w:rPr>
          <w:rFonts w:ascii="Times New Roman" w:hAnsi="Times New Roman" w:cs="Times New Roman"/>
          <w:sz w:val="28"/>
          <w:szCs w:val="28"/>
        </w:rPr>
      </w:pPr>
    </w:p>
    <w:sectPr w:rsidR="005D4D91">
      <w:pgSz w:w="11906" w:h="16838"/>
      <w:pgMar w:top="709" w:right="282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95536" w14:textId="77777777" w:rsidR="005D4D91" w:rsidRDefault="00567C56">
      <w:pPr>
        <w:spacing w:line="240" w:lineRule="auto"/>
      </w:pPr>
      <w:r>
        <w:separator/>
      </w:r>
    </w:p>
  </w:endnote>
  <w:endnote w:type="continuationSeparator" w:id="0">
    <w:p w14:paraId="1E952276" w14:textId="77777777" w:rsidR="005D4D91" w:rsidRDefault="00567C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13ADF" w14:textId="77777777" w:rsidR="005D4D91" w:rsidRDefault="00567C56">
      <w:pPr>
        <w:spacing w:after="0"/>
      </w:pPr>
      <w:r>
        <w:separator/>
      </w:r>
    </w:p>
  </w:footnote>
  <w:footnote w:type="continuationSeparator" w:id="0">
    <w:p w14:paraId="2B56C98B" w14:textId="77777777" w:rsidR="005D4D91" w:rsidRDefault="00567C5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657EF"/>
    <w:multiLevelType w:val="multilevel"/>
    <w:tmpl w:val="6A9657E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026374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1513"/>
    <w:rsid w:val="00001809"/>
    <w:rsid w:val="000203D8"/>
    <w:rsid w:val="00025584"/>
    <w:rsid w:val="00045638"/>
    <w:rsid w:val="000959F6"/>
    <w:rsid w:val="000A0317"/>
    <w:rsid w:val="000B7775"/>
    <w:rsid w:val="000C6EF9"/>
    <w:rsid w:val="000E6FA6"/>
    <w:rsid w:val="00125230"/>
    <w:rsid w:val="00150381"/>
    <w:rsid w:val="001658D2"/>
    <w:rsid w:val="0017076A"/>
    <w:rsid w:val="00177919"/>
    <w:rsid w:val="0018433D"/>
    <w:rsid w:val="00184547"/>
    <w:rsid w:val="00191956"/>
    <w:rsid w:val="001B5BCB"/>
    <w:rsid w:val="001D4AB7"/>
    <w:rsid w:val="001E7704"/>
    <w:rsid w:val="002074D8"/>
    <w:rsid w:val="00216D20"/>
    <w:rsid w:val="00224EB4"/>
    <w:rsid w:val="002516C2"/>
    <w:rsid w:val="002665FE"/>
    <w:rsid w:val="0027585A"/>
    <w:rsid w:val="00281A41"/>
    <w:rsid w:val="00295963"/>
    <w:rsid w:val="002A3698"/>
    <w:rsid w:val="002D0504"/>
    <w:rsid w:val="002E5634"/>
    <w:rsid w:val="002E65B1"/>
    <w:rsid w:val="00310803"/>
    <w:rsid w:val="00327FA3"/>
    <w:rsid w:val="00331C84"/>
    <w:rsid w:val="003365F8"/>
    <w:rsid w:val="00367D91"/>
    <w:rsid w:val="00383FB3"/>
    <w:rsid w:val="00390161"/>
    <w:rsid w:val="00394CA3"/>
    <w:rsid w:val="003E0129"/>
    <w:rsid w:val="003F5D15"/>
    <w:rsid w:val="003F689F"/>
    <w:rsid w:val="00420BC8"/>
    <w:rsid w:val="00494CEC"/>
    <w:rsid w:val="004B14D5"/>
    <w:rsid w:val="00507EC2"/>
    <w:rsid w:val="005119DA"/>
    <w:rsid w:val="00515CB4"/>
    <w:rsid w:val="00534D07"/>
    <w:rsid w:val="00567C56"/>
    <w:rsid w:val="005A750B"/>
    <w:rsid w:val="005B17ED"/>
    <w:rsid w:val="005D4D91"/>
    <w:rsid w:val="005E0AF3"/>
    <w:rsid w:val="005F37EC"/>
    <w:rsid w:val="00641090"/>
    <w:rsid w:val="00662E06"/>
    <w:rsid w:val="00683373"/>
    <w:rsid w:val="00694D2D"/>
    <w:rsid w:val="006B4869"/>
    <w:rsid w:val="006D67B2"/>
    <w:rsid w:val="006F0544"/>
    <w:rsid w:val="006F418F"/>
    <w:rsid w:val="00721626"/>
    <w:rsid w:val="00736751"/>
    <w:rsid w:val="007A156E"/>
    <w:rsid w:val="007A1F1C"/>
    <w:rsid w:val="007B36B1"/>
    <w:rsid w:val="007B7FEC"/>
    <w:rsid w:val="007E21C6"/>
    <w:rsid w:val="0080357B"/>
    <w:rsid w:val="008433C6"/>
    <w:rsid w:val="008462D7"/>
    <w:rsid w:val="008708BC"/>
    <w:rsid w:val="00871E66"/>
    <w:rsid w:val="008970BD"/>
    <w:rsid w:val="008A7DB0"/>
    <w:rsid w:val="008B4B30"/>
    <w:rsid w:val="008F1A54"/>
    <w:rsid w:val="00911513"/>
    <w:rsid w:val="009174F0"/>
    <w:rsid w:val="00952870"/>
    <w:rsid w:val="00987C6A"/>
    <w:rsid w:val="00993BF6"/>
    <w:rsid w:val="0099402F"/>
    <w:rsid w:val="009B3AA7"/>
    <w:rsid w:val="009C3533"/>
    <w:rsid w:val="009E03F0"/>
    <w:rsid w:val="009F44C5"/>
    <w:rsid w:val="00A346A6"/>
    <w:rsid w:val="00A61040"/>
    <w:rsid w:val="00A84BD4"/>
    <w:rsid w:val="00A933C3"/>
    <w:rsid w:val="00AD1AC0"/>
    <w:rsid w:val="00AD463F"/>
    <w:rsid w:val="00B83336"/>
    <w:rsid w:val="00B9511C"/>
    <w:rsid w:val="00BA3BFA"/>
    <w:rsid w:val="00BD53EE"/>
    <w:rsid w:val="00C336BF"/>
    <w:rsid w:val="00C436BA"/>
    <w:rsid w:val="00C72FFB"/>
    <w:rsid w:val="00C91DF9"/>
    <w:rsid w:val="00CA13D6"/>
    <w:rsid w:val="00CC08FC"/>
    <w:rsid w:val="00CF0A05"/>
    <w:rsid w:val="00CF0B17"/>
    <w:rsid w:val="00D82C13"/>
    <w:rsid w:val="00E351F1"/>
    <w:rsid w:val="00E57A1D"/>
    <w:rsid w:val="00EA011B"/>
    <w:rsid w:val="00EA4351"/>
    <w:rsid w:val="00EC3201"/>
    <w:rsid w:val="00EF5492"/>
    <w:rsid w:val="00EF64BD"/>
    <w:rsid w:val="00F12481"/>
    <w:rsid w:val="00F45085"/>
    <w:rsid w:val="00FC3999"/>
    <w:rsid w:val="00FC5061"/>
    <w:rsid w:val="00FC68E3"/>
    <w:rsid w:val="00FE5385"/>
    <w:rsid w:val="5042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05ED9"/>
  <w15:docId w15:val="{175F457B-170B-4AFD-8379-C426DF4E2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Пугачева Елена Владимировна</dc:creator>
  <cp:lastModifiedBy>Медведская Татьяна Николаевна</cp:lastModifiedBy>
  <cp:revision>38</cp:revision>
  <cp:lastPrinted>2026-01-19T04:29:00Z</cp:lastPrinted>
  <dcterms:created xsi:type="dcterms:W3CDTF">2022-01-13T08:35:00Z</dcterms:created>
  <dcterms:modified xsi:type="dcterms:W3CDTF">2026-10-07T03:28:00Z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E9149D4D51E945ACBF25DA9B93841A75_12</vt:lpwstr>
  </property>
</Properties>
</file>